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80" w:type="dxa"/>
        <w:tblInd w:w="-10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8080"/>
        <w:gridCol w:w="1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2016年交大社会用工体检时间安排表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体检时间</w:t>
            </w:r>
          </w:p>
        </w:tc>
        <w:tc>
          <w:tcPr>
            <w:tcW w:w="8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体检单位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体检地点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11月22日</w:t>
            </w:r>
          </w:p>
        </w:tc>
        <w:tc>
          <w:tcPr>
            <w:tcW w:w="8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饮食50、  物业71、  保卫处48、  远程学院（网络）9、公共管理学院5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九里校医院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11月23日</w:t>
            </w:r>
          </w:p>
        </w:tc>
        <w:tc>
          <w:tcPr>
            <w:tcW w:w="8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饮食25、物业70、幼儿园30、维修25、后勤生活服务中心9、校机关各部（处）9、经济管理学院27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九里校医院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11月24日</w:t>
            </w:r>
          </w:p>
        </w:tc>
        <w:tc>
          <w:tcPr>
            <w:tcW w:w="8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饮食50、公寓60、后保处运输9、信息网络中心11、物理学院10、水电19、场馆24、经济发展研究院1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九里校医院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11月25日</w:t>
            </w:r>
          </w:p>
        </w:tc>
        <w:tc>
          <w:tcPr>
            <w:tcW w:w="8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饮食50、公寓61、建筑设计院1、材料学院4、图书馆20、附中10、附小14、牵引中心12、工业中心10、超导1、科学技术发展院2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九里校医院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11月28日</w:t>
            </w:r>
          </w:p>
        </w:tc>
        <w:tc>
          <w:tcPr>
            <w:tcW w:w="80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饮食75、物业71、后保处运输8、 保卫处34、</w:t>
            </w:r>
          </w:p>
        </w:tc>
        <w:tc>
          <w:tcPr>
            <w:tcW w:w="124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犀浦校医院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8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11月29日</w:t>
            </w:r>
          </w:p>
        </w:tc>
        <w:tc>
          <w:tcPr>
            <w:tcW w:w="8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饮食55、公寓61、 信息网络中心11、保卫处13 、余各院系52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犀浦校医院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11月30日</w:t>
            </w:r>
          </w:p>
        </w:tc>
        <w:tc>
          <w:tcPr>
            <w:tcW w:w="8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饮食50、 物业71、 幼儿园15、 维修24、 图书馆20、材料学院5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犀浦校医院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12月1日</w:t>
            </w:r>
          </w:p>
        </w:tc>
        <w:tc>
          <w:tcPr>
            <w:tcW w:w="8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饮食50、 维修24、 幼儿园14、 后勤生活中心9、 远程学院（网络）8、机关各部15、峨眉1、加高部3、、水电20、后勤机关6、医院33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</w:rPr>
              <w:t>犀浦校医院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B7A18"/>
    <w:rsid w:val="772B7A1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2016-11-16T00:53:00Z</dcterms:created>
  <dc:creator>刘文林</dc:creator>
  <cp:lastModifiedBy>刘文林</cp:lastModifiedBy>
  <dcterms:modified xsi:type="dcterms:W3CDTF">2016-11-16T00:54:57Z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