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8306"/>
      </w:tblGrid>
      <w:tr w:rsidR="00E419FE" w:rsidRPr="00E419FE" w:rsidTr="00E419FE">
        <w:trPr>
          <w:tblCellSpacing w:w="0" w:type="dxa"/>
          <w:jc w:val="center"/>
        </w:trPr>
        <w:tc>
          <w:tcPr>
            <w:tcW w:w="11340" w:type="dxa"/>
            <w:vAlign w:val="center"/>
            <w:hideMark/>
          </w:tcPr>
          <w:p w:rsidR="00E419FE" w:rsidRPr="00E419FE" w:rsidRDefault="00E419FE" w:rsidP="00E419FE">
            <w:pPr>
              <w:widowControl/>
              <w:jc w:val="center"/>
              <w:rPr>
                <w:rFonts w:ascii="SimSun" w:eastAsia="SimSun" w:hAnsi="SimSun" w:cs="SimSun"/>
                <w:kern w:val="0"/>
                <w:sz w:val="18"/>
                <w:szCs w:val="18"/>
              </w:rPr>
            </w:pPr>
            <w:r w:rsidRPr="00E419FE">
              <w:rPr>
                <w:rFonts w:ascii="SimSun" w:eastAsia="SimSun" w:hAnsi="SimSun" w:cs="SimSun"/>
                <w:b/>
                <w:bCs/>
                <w:color w:val="FF0000"/>
                <w:kern w:val="0"/>
                <w:sz w:val="36"/>
                <w:szCs w:val="36"/>
              </w:rPr>
              <w:t>关于2018年教职工健康体检工作及体检注意事项的通知</w:t>
            </w:r>
          </w:p>
          <w:p w:rsidR="00E419FE" w:rsidRPr="00E419FE" w:rsidRDefault="00E419FE" w:rsidP="00E419FE">
            <w:pPr>
              <w:widowControl/>
              <w:jc w:val="left"/>
              <w:rPr>
                <w:rFonts w:ascii="SimSun" w:eastAsia="SimSun" w:hAnsi="SimSun" w:cs="SimSun"/>
                <w:kern w:val="0"/>
                <w:sz w:val="18"/>
                <w:szCs w:val="18"/>
              </w:rPr>
            </w:pPr>
          </w:p>
        </w:tc>
      </w:tr>
    </w:tbl>
    <w:p w:rsidR="00E419FE" w:rsidRPr="00E419FE" w:rsidRDefault="00E419FE" w:rsidP="00E419FE">
      <w:pPr>
        <w:widowControl/>
        <w:shd w:val="clear" w:color="auto" w:fill="F8F8F8"/>
        <w:spacing w:line="300" w:lineRule="atLeast"/>
        <w:jc w:val="center"/>
        <w:rPr>
          <w:rFonts w:ascii="SimSun" w:eastAsia="SimSun" w:hAnsi="SimSun" w:cs="SimSun"/>
          <w:vanish/>
          <w:color w:val="000000"/>
          <w:kern w:val="0"/>
          <w:sz w:val="18"/>
          <w:szCs w:val="18"/>
        </w:rPr>
      </w:pPr>
    </w:p>
    <w:tbl>
      <w:tblPr>
        <w:tblW w:w="0" w:type="auto"/>
        <w:jc w:val="center"/>
        <w:tblCellSpacing w:w="0" w:type="dxa"/>
        <w:tblCellMar>
          <w:left w:w="0" w:type="dxa"/>
          <w:right w:w="0" w:type="dxa"/>
        </w:tblCellMar>
        <w:tblLook w:val="04A0" w:firstRow="1" w:lastRow="0" w:firstColumn="1" w:lastColumn="0" w:noHBand="0" w:noVBand="1"/>
      </w:tblPr>
      <w:tblGrid>
        <w:gridCol w:w="8306"/>
      </w:tblGrid>
      <w:tr w:rsidR="00E419FE" w:rsidRPr="00E419FE" w:rsidTr="00E419FE">
        <w:trPr>
          <w:trHeight w:val="60"/>
          <w:tblCellSpacing w:w="0" w:type="dxa"/>
          <w:jc w:val="center"/>
        </w:trPr>
        <w:tc>
          <w:tcPr>
            <w:tcW w:w="11700" w:type="dxa"/>
            <w:shd w:val="clear" w:color="auto" w:fill="FF0000"/>
            <w:vAlign w:val="center"/>
            <w:hideMark/>
          </w:tcPr>
          <w:p w:rsidR="00E419FE" w:rsidRPr="00E419FE" w:rsidRDefault="00E419FE" w:rsidP="00E419FE">
            <w:pPr>
              <w:widowControl/>
              <w:spacing w:line="60" w:lineRule="atLeast"/>
              <w:jc w:val="left"/>
              <w:rPr>
                <w:rFonts w:ascii="SimSun" w:eastAsia="SimSun" w:hAnsi="SimSun" w:cs="SimSun"/>
                <w:kern w:val="0"/>
                <w:sz w:val="18"/>
                <w:szCs w:val="18"/>
              </w:rPr>
            </w:pPr>
            <w:r w:rsidRPr="00E419FE">
              <w:rPr>
                <w:rFonts w:ascii="SimSun" w:eastAsia="SimSun" w:hAnsi="SimSun" w:cs="SimSun"/>
                <w:noProof/>
                <w:kern w:val="0"/>
                <w:sz w:val="18"/>
                <w:szCs w:val="18"/>
              </w:rPr>
              <w:drawing>
                <wp:inline distT="0" distB="0" distL="0" distR="0" wp14:anchorId="44AECCF9" wp14:editId="00FA3990">
                  <wp:extent cx="6985" cy="6985"/>
                  <wp:effectExtent l="0" t="0" r="0" b="0"/>
                  <wp:docPr id="1" name="图片 1"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wjtu.edu.cn/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rsidR="00E419FE" w:rsidRPr="00E419FE" w:rsidRDefault="00E419FE" w:rsidP="00E419FE">
      <w:pPr>
        <w:widowControl/>
        <w:shd w:val="clear" w:color="auto" w:fill="F8F8F8"/>
        <w:spacing w:line="300" w:lineRule="atLeast"/>
        <w:jc w:val="center"/>
        <w:rPr>
          <w:rFonts w:ascii="SimSun" w:eastAsia="SimSun" w:hAnsi="SimSun" w:cs="SimSun"/>
          <w:vanish/>
          <w:color w:val="000000"/>
          <w:kern w:val="0"/>
          <w:sz w:val="18"/>
          <w:szCs w:val="18"/>
        </w:rPr>
      </w:pPr>
    </w:p>
    <w:tbl>
      <w:tblPr>
        <w:tblW w:w="0" w:type="auto"/>
        <w:jc w:val="center"/>
        <w:tblCellMar>
          <w:left w:w="0" w:type="dxa"/>
          <w:right w:w="0" w:type="dxa"/>
        </w:tblCellMar>
        <w:tblLook w:val="04A0" w:firstRow="1" w:lastRow="0" w:firstColumn="1" w:lastColumn="0" w:noHBand="0" w:noVBand="1"/>
      </w:tblPr>
      <w:tblGrid>
        <w:gridCol w:w="8306"/>
      </w:tblGrid>
      <w:tr w:rsidR="00E419FE" w:rsidRPr="00E419FE" w:rsidTr="00E419FE">
        <w:trPr>
          <w:jc w:val="center"/>
        </w:trPr>
        <w:tc>
          <w:tcPr>
            <w:tcW w:w="10200" w:type="dxa"/>
            <w:hideMark/>
          </w:tcPr>
          <w:p w:rsidR="00E419FE" w:rsidRPr="00E419FE" w:rsidRDefault="00E419FE" w:rsidP="00E419FE">
            <w:pPr>
              <w:widowControl/>
              <w:jc w:val="left"/>
              <w:rPr>
                <w:rFonts w:ascii="SimSun" w:eastAsia="SimSun" w:hAnsi="SimSun" w:cs="SimSun"/>
                <w:kern w:val="0"/>
                <w:sz w:val="18"/>
                <w:szCs w:val="18"/>
              </w:rPr>
            </w:pPr>
          </w:p>
        </w:tc>
      </w:tr>
      <w:tr w:rsidR="00E419FE" w:rsidRPr="00E419FE" w:rsidTr="00E419FE">
        <w:trPr>
          <w:jc w:val="center"/>
        </w:trPr>
        <w:tc>
          <w:tcPr>
            <w:tcW w:w="10200" w:type="dxa"/>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06"/>
            </w:tblGrid>
            <w:tr w:rsidR="00E419FE" w:rsidRPr="00E419FE">
              <w:trPr>
                <w:tblCellSpacing w:w="15" w:type="dxa"/>
                <w:jc w:val="center"/>
              </w:trPr>
              <w:tc>
                <w:tcPr>
                  <w:tcW w:w="0" w:type="auto"/>
                  <w:vAlign w:val="center"/>
                  <w:hideMark/>
                </w:tcPr>
                <w:p w:rsidR="00E419FE" w:rsidRPr="00E419FE" w:rsidRDefault="00E419FE" w:rsidP="00E419FE">
                  <w:pPr>
                    <w:widowControl/>
                    <w:jc w:val="left"/>
                    <w:rPr>
                      <w:rFonts w:ascii="SimSun" w:eastAsia="SimSun" w:hAnsi="SimSun" w:cs="SimSun"/>
                      <w:kern w:val="0"/>
                      <w:sz w:val="18"/>
                      <w:szCs w:val="18"/>
                    </w:rPr>
                  </w:pPr>
                </w:p>
              </w:tc>
            </w:tr>
            <w:tr w:rsidR="00E419FE" w:rsidRPr="00E419FE">
              <w:trPr>
                <w:tblCellSpacing w:w="15" w:type="dxa"/>
                <w:jc w:val="center"/>
              </w:trPr>
              <w:tc>
                <w:tcPr>
                  <w:tcW w:w="0" w:type="auto"/>
                  <w:vAlign w:val="center"/>
                  <w:hideMark/>
                </w:tcPr>
                <w:p w:rsidR="00E419FE" w:rsidRPr="00E419FE" w:rsidRDefault="00E419FE" w:rsidP="00E419FE">
                  <w:pPr>
                    <w:widowControl/>
                    <w:jc w:val="left"/>
                    <w:rPr>
                      <w:rFonts w:ascii="SimSun" w:eastAsia="SimSun" w:hAnsi="SimSun" w:cs="SimSun"/>
                      <w:kern w:val="0"/>
                      <w:sz w:val="18"/>
                      <w:szCs w:val="18"/>
                    </w:rPr>
                  </w:pPr>
                  <w:r w:rsidRPr="00E419FE">
                    <w:rPr>
                      <w:rFonts w:ascii="SimSun" w:eastAsia="SimSun" w:hAnsi="SimSun" w:cs="SimSun"/>
                      <w:kern w:val="0"/>
                      <w:sz w:val="18"/>
                      <w:szCs w:val="18"/>
                    </w:rPr>
                    <w:t> </w:t>
                  </w:r>
                </w:p>
                <w:p w:rsidR="00E419FE" w:rsidRPr="00E419FE" w:rsidRDefault="00E419FE" w:rsidP="00E419FE">
                  <w:pPr>
                    <w:widowControl/>
                    <w:spacing w:before="100" w:beforeAutospacing="1" w:after="100" w:afterAutospacing="1" w:line="260" w:lineRule="atLeast"/>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校内各单位：</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2018年教职工健康体检工作将于2018年4月23日至5月25日进行。现将体检工作有关安排及注意事项通知如下：</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一、体检对象</w:t>
                  </w:r>
                  <w:r w:rsidRPr="00E419FE">
                    <w:rPr>
                      <w:rFonts w:ascii="FangSong_GB2312" w:eastAsia="FangSong_GB2312" w:hAnsi="FangSong_GB2312" w:cs="SimSun" w:hint="eastAsia"/>
                      <w:kern w:val="0"/>
                      <w:sz w:val="24"/>
                      <w:szCs w:val="24"/>
                    </w:rPr>
                    <w:t>：全校在职及离退休教职工。</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二、体检项目</w:t>
                  </w:r>
                  <w:r w:rsidRPr="00E419FE">
                    <w:rPr>
                      <w:rFonts w:ascii="FangSong_GB2312" w:eastAsia="FangSong_GB2312" w:hAnsi="FangSong_GB2312" w:cs="SimSun" w:hint="eastAsia"/>
                      <w:kern w:val="0"/>
                      <w:sz w:val="24"/>
                      <w:szCs w:val="24"/>
                    </w:rPr>
                    <w:t>：一般项目（血压、体重指数）、内科、外科、眼科、五官、彩超、胸部CR X线检查、12导联心电图、血液检查等。</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其中，恶性肿瘤筛查指标（血液检查）,标本</w:t>
                  </w:r>
                  <w:proofErr w:type="gramStart"/>
                  <w:r w:rsidRPr="00E419FE">
                    <w:rPr>
                      <w:rFonts w:ascii="FangSong_GB2312" w:eastAsia="FangSong_GB2312" w:hAnsi="FangSong_GB2312" w:cs="SimSun" w:hint="eastAsia"/>
                      <w:kern w:val="0"/>
                      <w:sz w:val="24"/>
                      <w:szCs w:val="24"/>
                    </w:rPr>
                    <w:t>将送具成都大学附属医院</w:t>
                  </w:r>
                  <w:proofErr w:type="gramEnd"/>
                  <w:r w:rsidRPr="00E419FE">
                    <w:rPr>
                      <w:rFonts w:ascii="FangSong_GB2312" w:eastAsia="FangSong_GB2312" w:hAnsi="FangSong_GB2312" w:cs="SimSun" w:hint="eastAsia"/>
                      <w:kern w:val="0"/>
                      <w:sz w:val="24"/>
                      <w:szCs w:val="24"/>
                    </w:rPr>
                    <w:t>（三级甲等医院）检查。</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今年体检的年龄分组为45岁。与2017年相比，增加了五官科检查、甲状腺检查项目。45岁以下还增加了两项恶性肿瘤筛查，45岁以上还增加了颈部血管检查项目。</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三、</w:t>
                  </w:r>
                  <w:r w:rsidRPr="00E419FE">
                    <w:rPr>
                      <w:rFonts w:ascii="FangSong_GB2312" w:eastAsia="FangSong_GB2312" w:hAnsi="FangSong_GB2312" w:cs="SimSun" w:hint="eastAsia"/>
                      <w:b/>
                      <w:bCs/>
                      <w:kern w:val="0"/>
                      <w:sz w:val="24"/>
                      <w:szCs w:val="24"/>
                    </w:rPr>
                    <w:t>体检时间地点</w:t>
                  </w:r>
                  <w:r w:rsidRPr="00E419FE">
                    <w:rPr>
                      <w:rFonts w:ascii="FangSong_GB2312" w:eastAsia="FangSong_GB2312" w:hAnsi="FangSong_GB2312" w:cs="SimSun" w:hint="eastAsia"/>
                      <w:kern w:val="0"/>
                      <w:sz w:val="24"/>
                      <w:szCs w:val="24"/>
                    </w:rPr>
                    <w:t>：</w:t>
                  </w:r>
                </w:p>
                <w:p w:rsidR="00E419FE" w:rsidRPr="00E419FE" w:rsidRDefault="00E419FE" w:rsidP="00E419FE">
                  <w:pPr>
                    <w:widowControl/>
                    <w:spacing w:before="100" w:beforeAutospacing="1" w:after="100" w:afterAutospacing="1" w:line="260" w:lineRule="atLeast"/>
                    <w:ind w:firstLineChars="100" w:firstLine="240"/>
                    <w:jc w:val="left"/>
                    <w:rPr>
                      <w:rFonts w:ascii="SimSun" w:eastAsia="SimSun" w:hAnsi="SimSun" w:cs="SimSun"/>
                      <w:kern w:val="0"/>
                      <w:sz w:val="24"/>
                      <w:szCs w:val="24"/>
                    </w:rPr>
                  </w:pPr>
                  <w:proofErr w:type="gramStart"/>
                  <w:r w:rsidRPr="00E419FE">
                    <w:rPr>
                      <w:rFonts w:ascii="FangSong_GB2312" w:eastAsia="FangSong_GB2312" w:hAnsi="FangSong_GB2312" w:cs="SimSun" w:hint="eastAsia"/>
                      <w:kern w:val="0"/>
                      <w:sz w:val="24"/>
                      <w:szCs w:val="24"/>
                    </w:rPr>
                    <w:t>犀</w:t>
                  </w:r>
                  <w:proofErr w:type="gramEnd"/>
                  <w:r w:rsidRPr="00E419FE">
                    <w:rPr>
                      <w:rFonts w:ascii="FangSong_GB2312" w:eastAsia="FangSong_GB2312" w:hAnsi="FangSong_GB2312" w:cs="SimSun" w:hint="eastAsia"/>
                      <w:kern w:val="0"/>
                      <w:sz w:val="24"/>
                      <w:szCs w:val="24"/>
                    </w:rPr>
                    <w:t>浦校医院：4月23日—5月4日</w:t>
                  </w: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九里校医院：5月7日—5月25日</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请各位老师在安排的时间内（见附件）到校医院体检。</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四、建议体</w:t>
                  </w:r>
                  <w:bookmarkStart w:id="0" w:name="_GoBack"/>
                  <w:bookmarkEnd w:id="0"/>
                  <w:r w:rsidRPr="00E419FE">
                    <w:rPr>
                      <w:rFonts w:ascii="FangSong_GB2312" w:eastAsia="FangSong_GB2312" w:hAnsi="FangSong_GB2312" w:cs="SimSun" w:hint="eastAsia"/>
                      <w:b/>
                      <w:bCs/>
                      <w:kern w:val="0"/>
                      <w:sz w:val="24"/>
                      <w:szCs w:val="24"/>
                    </w:rPr>
                    <w:t>检流程</w:t>
                  </w:r>
                  <w:r w:rsidRPr="00E419FE">
                    <w:rPr>
                      <w:rFonts w:ascii="FangSong_GB2312" w:eastAsia="FangSong_GB2312" w:hAnsi="FangSong_GB2312" w:cs="SimSun" w:hint="eastAsia"/>
                      <w:kern w:val="0"/>
                      <w:sz w:val="24"/>
                      <w:szCs w:val="24"/>
                    </w:rPr>
                    <w:t>：</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1、体检指引单领取时间：在安排的领表时间段（周六、周日以及国家法定假日除外）到校医院预防保健科领取体检指引单，并按体检指引</w:t>
                  </w:r>
                  <w:proofErr w:type="gramStart"/>
                  <w:r w:rsidRPr="00E419FE">
                    <w:rPr>
                      <w:rFonts w:ascii="FangSong_GB2312" w:eastAsia="FangSong_GB2312" w:hAnsi="FangSong_GB2312" w:cs="SimSun" w:hint="eastAsia"/>
                      <w:kern w:val="0"/>
                      <w:sz w:val="24"/>
                      <w:szCs w:val="24"/>
                    </w:rPr>
                    <w:t>单要求</w:t>
                  </w:r>
                  <w:proofErr w:type="gramEnd"/>
                  <w:r w:rsidRPr="00E419FE">
                    <w:rPr>
                      <w:rFonts w:ascii="FangSong_GB2312" w:eastAsia="FangSong_GB2312" w:hAnsi="FangSong_GB2312" w:cs="SimSun" w:hint="eastAsia"/>
                      <w:kern w:val="0"/>
                      <w:sz w:val="24"/>
                      <w:szCs w:val="24"/>
                    </w:rPr>
                    <w:t>认真填写相关内容。体检指引单开始领取时间：</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proofErr w:type="gramStart"/>
                  <w:r w:rsidRPr="00E419FE">
                    <w:rPr>
                      <w:rFonts w:ascii="FangSong_GB2312" w:eastAsia="FangSong_GB2312" w:hAnsi="FangSong_GB2312" w:cs="SimSun" w:hint="eastAsia"/>
                      <w:kern w:val="0"/>
                      <w:sz w:val="24"/>
                      <w:szCs w:val="24"/>
                    </w:rPr>
                    <w:t>犀</w:t>
                  </w:r>
                  <w:proofErr w:type="gramEnd"/>
                  <w:r w:rsidRPr="00E419FE">
                    <w:rPr>
                      <w:rFonts w:ascii="FangSong_GB2312" w:eastAsia="FangSong_GB2312" w:hAnsi="FangSong_GB2312" w:cs="SimSun" w:hint="eastAsia"/>
                      <w:kern w:val="0"/>
                      <w:sz w:val="24"/>
                      <w:szCs w:val="24"/>
                    </w:rPr>
                    <w:t>浦校医院（三楼预防保健科）：4月20日开始，5月4日截止。</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九里校医院（二楼预防保健科）：5月7日开始，5月25日截止。</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2、领取体检指引单后可到超声检查室（彩超）预约检查时间，按预约的时间来医院进行彩超检查、抽空腹血化验，并依时间进行12导联心电图、胸部CR、内科、外科、眼科、五官等不需空腹的项目的检查。</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lastRenderedPageBreak/>
                    <w:t>3、完成所有检查项目后请务必将体检指引单交回医院预防保健科，以便及时进行总检。</w:t>
                  </w:r>
                  <w:r w:rsidRPr="00E419FE">
                    <w:rPr>
                      <w:rFonts w:ascii="SimSun" w:eastAsia="SimSun" w:hAnsi="SimSun" w:cs="SimSun" w:hint="eastAsia"/>
                      <w:kern w:val="0"/>
                      <w:sz w:val="24"/>
                      <w:szCs w:val="24"/>
                    </w:rPr>
                    <w:t>                              </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五、体检注意事项：</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1、为保证体检结果的客观准确，体检前三天内少吃或不吃高脂、高糖饮食，不要饮酒以免影响血脂、血糖、血尿酸等检测结果，晚上应早点休息，避免疲劳。</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2、抽血化验当日需空腹，抽血前避免剧烈运动。抽血时间安排：早上8：00—10:30。其他项目体检时间：8:30—12:00,14:00—17:30(五官和</w:t>
                  </w:r>
                  <w:proofErr w:type="gramStart"/>
                  <w:r w:rsidRPr="00E419FE">
                    <w:rPr>
                      <w:rFonts w:ascii="FangSong_GB2312" w:eastAsia="FangSong_GB2312" w:hAnsi="FangSong_GB2312" w:cs="SimSun" w:hint="eastAsia"/>
                      <w:kern w:val="0"/>
                      <w:sz w:val="24"/>
                      <w:szCs w:val="24"/>
                    </w:rPr>
                    <w:t>彩超时</w:t>
                  </w:r>
                  <w:proofErr w:type="gramEnd"/>
                  <w:r w:rsidRPr="00E419FE">
                    <w:rPr>
                      <w:rFonts w:ascii="FangSong_GB2312" w:eastAsia="FangSong_GB2312" w:hAnsi="FangSong_GB2312" w:cs="SimSun" w:hint="eastAsia"/>
                      <w:kern w:val="0"/>
                      <w:sz w:val="24"/>
                      <w:szCs w:val="24"/>
                    </w:rPr>
                    <w:t>间8:30-16:00其中11:00之前做腹部彩超11:00之后做颈部彩超)</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3、腹部彩超检查时请注意检查当日需空腹（45岁以上男职工还需憋尿）。</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4、空腹检查项目对慢性疾病病人服药应区别对待，高血压早晨服药是控制血压所必需，为避免发生危险，高血压病人应照常服完降压药后再接受检查。糖尿病或其他慢性病病人，也应在空腹检查项目完成后及时服药和进食。</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5、各项临床一般检查、12导联心电图、胸部CR等非空腹检查等在每日的上午、下午均可以检查。胸片检查时请不穿带有金属纽扣的内衣，以免影响胸片诊断。怀孕或准备近期怀孕的女职工，不做放射检查。</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6、体检结论反馈：参加本次教职工体检的职工，请务必在完成设定的各项体检项目后将体检指引单及时交回医院预防保健科，以便及时总检。请职工个人于交回体检指引单十五个工作日后到校医院网站自行查询、下载打印体检报告（网址：http://hospital.swjtu.edu.cn/），原则上校医</w:t>
                  </w:r>
                  <w:proofErr w:type="gramStart"/>
                  <w:r w:rsidRPr="00E419FE">
                    <w:rPr>
                      <w:rFonts w:ascii="FangSong_GB2312" w:eastAsia="FangSong_GB2312" w:hAnsi="FangSong_GB2312" w:cs="SimSun" w:hint="eastAsia"/>
                      <w:kern w:val="0"/>
                      <w:sz w:val="24"/>
                      <w:szCs w:val="24"/>
                    </w:rPr>
                    <w:t>院不再</w:t>
                  </w:r>
                  <w:proofErr w:type="gramEnd"/>
                  <w:r w:rsidRPr="00E419FE">
                    <w:rPr>
                      <w:rFonts w:ascii="FangSong_GB2312" w:eastAsia="FangSong_GB2312" w:hAnsi="FangSong_GB2312" w:cs="SimSun" w:hint="eastAsia"/>
                      <w:kern w:val="0"/>
                      <w:sz w:val="24"/>
                      <w:szCs w:val="24"/>
                    </w:rPr>
                    <w:t>为在职教职工提供纸质体检报告；不便上网查询的离退休职工，可于交回体检指引单十五个工作日后到九里校医院预防保健科打印体检结果（工作日下午打印结果）。整体体检结束后未交回体检指引单者视为放弃剩余项目检查。如您在7月上旬还无法在校医院网站查询到体检结果，请及时联系校医院办公室（电话：87600480）。</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六、自费项目</w:t>
                  </w:r>
                  <w:r w:rsidRPr="00E419FE">
                    <w:rPr>
                      <w:rFonts w:ascii="FangSong_GB2312" w:eastAsia="FangSong_GB2312" w:hAnsi="FangSong_GB2312" w:cs="SimSun" w:hint="eastAsia"/>
                      <w:kern w:val="0"/>
                      <w:sz w:val="24"/>
                      <w:szCs w:val="24"/>
                    </w:rPr>
                    <w:t>：在本次体检设定项目之外，校医院还开展部分自费检查项目（如乙肝两对半、甲肝抗体、丙肝抗体、、风湿四项血液指标检查、骨密度等）。</w:t>
                  </w:r>
                  <w:r w:rsidRPr="00E419FE">
                    <w:rPr>
                      <w:rFonts w:ascii="FangSong_GB2312" w:eastAsia="FangSong_GB2312" w:hAnsi="FangSong_GB2312" w:cs="SimSun" w:hint="eastAsia"/>
                      <w:b/>
                      <w:bCs/>
                      <w:kern w:val="0"/>
                      <w:sz w:val="24"/>
                      <w:szCs w:val="24"/>
                    </w:rPr>
                    <w:t>其他自费检查项目的检查结果请受检者自行到相关科室领取，自费项目均不录入体检软件。复查项目属自费项目。</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由于医疗科学技术对疾病认知的有限性及医疗设备的有限性，加之在生物学上存在个体差异、我们的体检项目并未涵盖全身所有的系统，且任何一次医学检查的手段和方法都不具备绝对的特异性和灵敏度（即不存在100％的可靠和准确），因此，建议您对异常结果进行随访和定期跟踪复查。</w:t>
                  </w:r>
                </w:p>
                <w:p w:rsidR="00E419FE" w:rsidRPr="00E419FE" w:rsidRDefault="00E419FE" w:rsidP="00E419FE">
                  <w:pPr>
                    <w:widowControl/>
                    <w:spacing w:before="100" w:beforeAutospacing="1" w:after="100" w:afterAutospacing="1" w:line="260" w:lineRule="atLeast"/>
                    <w:ind w:firstLine="482"/>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lastRenderedPageBreak/>
                    <w:t>七、专家（专科）免费咨询安排：</w:t>
                  </w:r>
                </w:p>
                <w:p w:rsidR="00E419FE" w:rsidRPr="00E419FE" w:rsidRDefault="00E419FE" w:rsidP="00E419FE">
                  <w:pPr>
                    <w:widowControl/>
                    <w:spacing w:before="100" w:beforeAutospacing="1" w:after="100" w:afterAutospacing="1" w:line="260" w:lineRule="atLeast"/>
                    <w:jc w:val="left"/>
                    <w:rPr>
                      <w:rFonts w:ascii="SimSun" w:eastAsia="SimSun" w:hAnsi="SimSun" w:cs="SimSun"/>
                      <w:kern w:val="0"/>
                      <w:sz w:val="24"/>
                      <w:szCs w:val="24"/>
                    </w:rPr>
                  </w:pPr>
                  <w:r w:rsidRPr="00E419FE">
                    <w:rPr>
                      <w:rFonts w:ascii="SimSun" w:eastAsia="SimSun" w:hAnsi="SimSun" w:cs="SimSun" w:hint="eastAsia"/>
                      <w:color w:val="FF0000"/>
                      <w:kern w:val="0"/>
                      <w:sz w:val="24"/>
                      <w:szCs w:val="24"/>
                    </w:rPr>
                    <w:t>   </w:t>
                  </w: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专家专科：成都大学附属医院内分泌科、心血管内科</w:t>
                  </w:r>
                </w:p>
                <w:p w:rsidR="00E419FE" w:rsidRPr="00E419FE" w:rsidRDefault="00E419FE" w:rsidP="00E419FE">
                  <w:pPr>
                    <w:widowControl/>
                    <w:spacing w:before="100" w:beforeAutospacing="1" w:after="100" w:afterAutospacing="1" w:line="260" w:lineRule="atLeast"/>
                    <w:ind w:firstLine="465"/>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时间安排：</w:t>
                  </w: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5月15日、22日、29日、6月5日、12、19日下午2:30-5:30，</w:t>
                  </w:r>
                  <w:r w:rsidRPr="00E419FE">
                    <w:rPr>
                      <w:rFonts w:ascii="SimSun" w:eastAsia="SimSun" w:hAnsi="SimSun" w:cs="SimSun" w:hint="eastAsia"/>
                      <w:kern w:val="0"/>
                      <w:sz w:val="24"/>
                      <w:szCs w:val="24"/>
                    </w:rPr>
                    <w:t>           </w:t>
                  </w:r>
                </w:p>
                <w:p w:rsidR="00E419FE" w:rsidRPr="00E419FE" w:rsidRDefault="00E419FE" w:rsidP="00E419FE">
                  <w:pPr>
                    <w:widowControl/>
                    <w:spacing w:before="100" w:beforeAutospacing="1" w:after="100" w:afterAutospacing="1" w:line="260" w:lineRule="atLeast"/>
                    <w:ind w:firstLine="465"/>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地点：九里校医院二楼康复理疗科209室（原医院会议室）。</w:t>
                  </w:r>
                </w:p>
                <w:p w:rsidR="00E419FE" w:rsidRPr="00E419FE" w:rsidRDefault="00E419FE" w:rsidP="00E419FE">
                  <w:pPr>
                    <w:widowControl/>
                    <w:spacing w:before="100" w:beforeAutospacing="1" w:after="100" w:afterAutospacing="1" w:line="260" w:lineRule="atLeast"/>
                    <w:ind w:firstLine="465"/>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体检咨询电话：66366483（</w:t>
                  </w:r>
                  <w:proofErr w:type="gramStart"/>
                  <w:r w:rsidRPr="00E419FE">
                    <w:rPr>
                      <w:rFonts w:ascii="FangSong_GB2312" w:eastAsia="FangSong_GB2312" w:hAnsi="FangSong_GB2312" w:cs="SimSun" w:hint="eastAsia"/>
                      <w:kern w:val="0"/>
                      <w:sz w:val="24"/>
                      <w:szCs w:val="24"/>
                    </w:rPr>
                    <w:t>犀</w:t>
                  </w:r>
                  <w:proofErr w:type="gramEnd"/>
                  <w:r w:rsidRPr="00E419FE">
                    <w:rPr>
                      <w:rFonts w:ascii="FangSong_GB2312" w:eastAsia="FangSong_GB2312" w:hAnsi="FangSong_GB2312" w:cs="SimSun" w:hint="eastAsia"/>
                      <w:kern w:val="0"/>
                      <w:sz w:val="24"/>
                      <w:szCs w:val="24"/>
                    </w:rPr>
                    <w:t>浦）87600483（九里）</w:t>
                  </w:r>
                  <w:r w:rsidRPr="00E419FE">
                    <w:rPr>
                      <w:rFonts w:ascii="SimSun" w:eastAsia="SimSun" w:hAnsi="SimSun" w:cs="SimSun" w:hint="eastAsia"/>
                      <w:kern w:val="0"/>
                      <w:sz w:val="24"/>
                      <w:szCs w:val="24"/>
                    </w:rPr>
                    <w:t>   </w:t>
                  </w:r>
                </w:p>
                <w:p w:rsidR="00E419FE" w:rsidRPr="00E419FE" w:rsidRDefault="00E419FE" w:rsidP="00E419FE">
                  <w:pPr>
                    <w:widowControl/>
                    <w:spacing w:before="100" w:beforeAutospacing="1" w:after="100" w:afterAutospacing="1" w:line="260" w:lineRule="atLeast"/>
                    <w:ind w:firstLine="465"/>
                    <w:jc w:val="left"/>
                    <w:rPr>
                      <w:rFonts w:ascii="SimSun" w:eastAsia="SimSun" w:hAnsi="SimSun" w:cs="SimSun"/>
                      <w:kern w:val="0"/>
                      <w:sz w:val="24"/>
                      <w:szCs w:val="24"/>
                    </w:rPr>
                  </w:pPr>
                  <w:r w:rsidRPr="00E419FE">
                    <w:rPr>
                      <w:rFonts w:ascii="FangSong_GB2312" w:eastAsia="FangSong_GB2312" w:hAnsi="FangSong_GB2312" w:cs="SimSun" w:hint="eastAsia"/>
                      <w:b/>
                      <w:bCs/>
                      <w:kern w:val="0"/>
                      <w:sz w:val="24"/>
                      <w:szCs w:val="24"/>
                    </w:rPr>
                    <w:t>八、补检事宜</w:t>
                  </w:r>
                  <w:r w:rsidRPr="00E419FE">
                    <w:rPr>
                      <w:rFonts w:ascii="SimSun" w:eastAsia="SimSun" w:hAnsi="SimSun" w:cs="SimSun" w:hint="eastAsia"/>
                      <w:b/>
                      <w:bCs/>
                      <w:kern w:val="0"/>
                      <w:sz w:val="24"/>
                      <w:szCs w:val="24"/>
                    </w:rPr>
                    <w:t>       </w:t>
                  </w:r>
                </w:p>
                <w:p w:rsidR="00E419FE" w:rsidRPr="00E419FE" w:rsidRDefault="00E419FE" w:rsidP="00E419FE">
                  <w:pPr>
                    <w:widowControl/>
                    <w:spacing w:before="100" w:beforeAutospacing="1" w:after="100" w:afterAutospacing="1" w:line="260" w:lineRule="atLeast"/>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为了更好地统筹安排工作，此次教职工健康体检于5月25日全面结束，之后不再体检，因特殊原因未能参加此次健康体检的教职工校医院将于下半年妇科普查时间统一安排补查（其他时间均不以补查），具体时间届时通知。</w:t>
                  </w:r>
                </w:p>
                <w:p w:rsidR="00E419FE" w:rsidRPr="00E419FE" w:rsidRDefault="00E419FE" w:rsidP="00E419FE">
                  <w:pPr>
                    <w:widowControl/>
                    <w:spacing w:before="100" w:beforeAutospacing="1" w:after="100" w:afterAutospacing="1" w:line="260" w:lineRule="atLeast"/>
                    <w:ind w:firstLine="48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九、经与成都市第三人民医院联系并在他们的大力支持下，我校教职工和退休教职工如自行、自费预约前往成都市第三人民医院</w:t>
                  </w:r>
                  <w:proofErr w:type="gramStart"/>
                  <w:r w:rsidRPr="00E419FE">
                    <w:rPr>
                      <w:rFonts w:ascii="FangSong_GB2312" w:eastAsia="FangSong_GB2312" w:hAnsi="FangSong_GB2312" w:cs="SimSun" w:hint="eastAsia"/>
                      <w:kern w:val="0"/>
                      <w:sz w:val="24"/>
                      <w:szCs w:val="24"/>
                    </w:rPr>
                    <w:t>体检部</w:t>
                  </w:r>
                  <w:proofErr w:type="gramEnd"/>
                  <w:r w:rsidRPr="00E419FE">
                    <w:rPr>
                      <w:rFonts w:ascii="FangSong_GB2312" w:eastAsia="FangSong_GB2312" w:hAnsi="FangSong_GB2312" w:cs="SimSun" w:hint="eastAsia"/>
                      <w:kern w:val="0"/>
                      <w:sz w:val="24"/>
                      <w:szCs w:val="24"/>
                    </w:rPr>
                    <w:t>进行体检，凭校园</w:t>
                  </w:r>
                  <w:proofErr w:type="gramStart"/>
                  <w:r w:rsidRPr="00E419FE">
                    <w:rPr>
                      <w:rFonts w:ascii="FangSong_GB2312" w:eastAsia="FangSong_GB2312" w:hAnsi="FangSong_GB2312" w:cs="SimSun" w:hint="eastAsia"/>
                      <w:kern w:val="0"/>
                      <w:sz w:val="24"/>
                      <w:szCs w:val="24"/>
                    </w:rPr>
                    <w:t>一</w:t>
                  </w:r>
                  <w:proofErr w:type="gramEnd"/>
                  <w:r w:rsidRPr="00E419FE">
                    <w:rPr>
                      <w:rFonts w:ascii="FangSong_GB2312" w:eastAsia="FangSong_GB2312" w:hAnsi="FangSong_GB2312" w:cs="SimSun" w:hint="eastAsia"/>
                      <w:kern w:val="0"/>
                      <w:sz w:val="24"/>
                      <w:szCs w:val="24"/>
                    </w:rPr>
                    <w:t>卡通或工作证或离退休证可享受7折优惠。</w:t>
                  </w:r>
                </w:p>
                <w:p w:rsidR="00E419FE" w:rsidRPr="00E419FE" w:rsidRDefault="00E419FE" w:rsidP="00E419FE">
                  <w:pPr>
                    <w:widowControl/>
                    <w:spacing w:before="100" w:beforeAutospacing="1" w:after="100" w:afterAutospacing="1" w:line="260" w:lineRule="atLeast"/>
                    <w:ind w:firstLine="435"/>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成都市第三人民医院</w:t>
                  </w:r>
                  <w:proofErr w:type="gramStart"/>
                  <w:r w:rsidRPr="00E419FE">
                    <w:rPr>
                      <w:rFonts w:ascii="FangSong_GB2312" w:eastAsia="FangSong_GB2312" w:hAnsi="FangSong_GB2312" w:cs="SimSun" w:hint="eastAsia"/>
                      <w:kern w:val="0"/>
                      <w:sz w:val="24"/>
                      <w:szCs w:val="24"/>
                    </w:rPr>
                    <w:t>体检部</w:t>
                  </w:r>
                  <w:proofErr w:type="gramEnd"/>
                  <w:r w:rsidRPr="00E419FE">
                    <w:rPr>
                      <w:rFonts w:ascii="FangSong_GB2312" w:eastAsia="FangSong_GB2312" w:hAnsi="FangSong_GB2312" w:cs="SimSun" w:hint="eastAsia"/>
                      <w:kern w:val="0"/>
                      <w:sz w:val="24"/>
                      <w:szCs w:val="24"/>
                    </w:rPr>
                    <w:t>地址:署前街9号(市三医院妇产科院内----骡马市太平洋百货背面)</w:t>
                  </w:r>
                </w:p>
                <w:p w:rsidR="00E419FE" w:rsidRPr="00E419FE" w:rsidRDefault="00E419FE" w:rsidP="00E419FE">
                  <w:pPr>
                    <w:widowControl/>
                    <w:spacing w:before="100" w:beforeAutospacing="1" w:after="100" w:afterAutospacing="1" w:line="260" w:lineRule="atLeast"/>
                    <w:ind w:firstLine="435"/>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预约联系人：谭斌</w:t>
                  </w: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13881714312</w:t>
                  </w:r>
                </w:p>
                <w:p w:rsidR="00E419FE" w:rsidRPr="00E419FE" w:rsidRDefault="00E419FE" w:rsidP="00E419FE">
                  <w:pPr>
                    <w:widowControl/>
                    <w:spacing w:before="100" w:beforeAutospacing="1" w:after="100" w:afterAutospacing="1" w:line="260" w:lineRule="atLeast"/>
                    <w:ind w:left="6510" w:hanging="1995"/>
                    <w:jc w:val="left"/>
                    <w:rPr>
                      <w:rFonts w:ascii="SimSun" w:eastAsia="SimSun" w:hAnsi="SimSun" w:cs="SimSun"/>
                      <w:kern w:val="0"/>
                      <w:sz w:val="24"/>
                      <w:szCs w:val="24"/>
                    </w:rPr>
                  </w:pPr>
                  <w:r w:rsidRPr="00E419FE">
                    <w:rPr>
                      <w:rFonts w:ascii="SimSun" w:eastAsia="SimSun" w:hAnsi="SimSun" w:cs="SimSun"/>
                      <w:kern w:val="0"/>
                      <w:sz w:val="24"/>
                      <w:szCs w:val="24"/>
                    </w:rPr>
                    <w:t>   </w:t>
                  </w:r>
                </w:p>
                <w:p w:rsidR="00E419FE" w:rsidRPr="00E419FE" w:rsidRDefault="00E419FE" w:rsidP="00E419FE">
                  <w:pPr>
                    <w:widowControl/>
                    <w:spacing w:before="100" w:beforeAutospacing="1" w:after="100" w:afterAutospacing="1" w:line="260" w:lineRule="atLeast"/>
                    <w:jc w:val="left"/>
                    <w:rPr>
                      <w:rFonts w:ascii="SimSun" w:eastAsia="SimSun" w:hAnsi="SimSun" w:cs="SimSun"/>
                      <w:kern w:val="0"/>
                      <w:sz w:val="24"/>
                      <w:szCs w:val="24"/>
                    </w:rPr>
                  </w:pP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 xml:space="preserve"> </w:t>
                  </w:r>
                  <w:r w:rsidRPr="00E419FE">
                    <w:rPr>
                      <w:rFonts w:ascii="SimSun" w:eastAsia="SimSun" w:hAnsi="SimSun" w:cs="SimSun" w:hint="eastAsia"/>
                      <w:kern w:val="0"/>
                      <w:sz w:val="24"/>
                      <w:szCs w:val="24"/>
                    </w:rPr>
                    <w:t>       </w:t>
                  </w:r>
                  <w:r w:rsidRPr="00E419FE">
                    <w:rPr>
                      <w:rFonts w:ascii="FangSong_GB2312" w:eastAsia="FangSong_GB2312" w:hAnsi="FangSong_GB2312" w:cs="SimSun" w:hint="eastAsia"/>
                      <w:kern w:val="0"/>
                      <w:sz w:val="24"/>
                      <w:szCs w:val="24"/>
                    </w:rPr>
                    <w:t xml:space="preserve">校工会 </w:t>
                  </w:r>
                  <w:proofErr w:type="gramStart"/>
                  <w:r w:rsidRPr="00E419FE">
                    <w:rPr>
                      <w:rFonts w:ascii="FangSong_GB2312" w:eastAsia="FangSong_GB2312" w:hAnsi="FangSong_GB2312" w:cs="SimSun" w:hint="eastAsia"/>
                      <w:kern w:val="0"/>
                      <w:sz w:val="24"/>
                      <w:szCs w:val="24"/>
                    </w:rPr>
                    <w:t>医</w:t>
                  </w:r>
                  <w:proofErr w:type="gramEnd"/>
                  <w:r w:rsidRPr="00E419FE">
                    <w:rPr>
                      <w:rFonts w:ascii="FangSong_GB2312" w:eastAsia="FangSong_GB2312" w:hAnsi="FangSong_GB2312" w:cs="SimSun" w:hint="eastAsia"/>
                      <w:kern w:val="0"/>
                      <w:sz w:val="24"/>
                      <w:szCs w:val="24"/>
                    </w:rPr>
                    <w:t>幼及场馆服务中心</w:t>
                  </w:r>
                </w:p>
                <w:p w:rsidR="00E419FE" w:rsidRPr="00E419FE" w:rsidRDefault="00E419FE" w:rsidP="00E419FE">
                  <w:pPr>
                    <w:widowControl/>
                    <w:spacing w:before="100" w:beforeAutospacing="1" w:after="100" w:afterAutospacing="1" w:line="260" w:lineRule="atLeast"/>
                    <w:ind w:firstLine="4920"/>
                    <w:jc w:val="left"/>
                    <w:rPr>
                      <w:rFonts w:ascii="SimSun" w:eastAsia="SimSun" w:hAnsi="SimSun" w:cs="SimSun"/>
                      <w:kern w:val="0"/>
                      <w:sz w:val="24"/>
                      <w:szCs w:val="24"/>
                    </w:rPr>
                  </w:pPr>
                  <w:r w:rsidRPr="00E419FE">
                    <w:rPr>
                      <w:rFonts w:ascii="FangSong_GB2312" w:eastAsia="FangSong_GB2312" w:hAnsi="FangSong_GB2312" w:cs="SimSun" w:hint="eastAsia"/>
                      <w:kern w:val="0"/>
                      <w:sz w:val="24"/>
                      <w:szCs w:val="24"/>
                    </w:rPr>
                    <w:t>2018年4月16日</w:t>
                  </w:r>
                </w:p>
              </w:tc>
            </w:tr>
          </w:tbl>
          <w:p w:rsidR="00E419FE" w:rsidRPr="00E419FE" w:rsidRDefault="00E419FE" w:rsidP="00E419FE">
            <w:pPr>
              <w:widowControl/>
              <w:jc w:val="left"/>
              <w:rPr>
                <w:rFonts w:ascii="SimSun" w:eastAsia="SimSun" w:hAnsi="SimSun" w:cs="SimSun"/>
                <w:kern w:val="0"/>
                <w:sz w:val="18"/>
                <w:szCs w:val="18"/>
              </w:rPr>
            </w:pPr>
          </w:p>
        </w:tc>
      </w:tr>
    </w:tbl>
    <w:p w:rsidR="00545B94" w:rsidRDefault="00545B94"/>
    <w:sectPr w:rsidR="00545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altName w:val="仿宋_GB2312"/>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FE"/>
    <w:rsid w:val="00063A84"/>
    <w:rsid w:val="00275440"/>
    <w:rsid w:val="002B39D8"/>
    <w:rsid w:val="0035706D"/>
    <w:rsid w:val="003833A4"/>
    <w:rsid w:val="003B7897"/>
    <w:rsid w:val="00545B94"/>
    <w:rsid w:val="005547CB"/>
    <w:rsid w:val="008674BD"/>
    <w:rsid w:val="00BB3686"/>
    <w:rsid w:val="00C14CFA"/>
    <w:rsid w:val="00C34D61"/>
    <w:rsid w:val="00DB4607"/>
    <w:rsid w:val="00E411DA"/>
    <w:rsid w:val="00E419FE"/>
    <w:rsid w:val="00F4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19FE"/>
    <w:rPr>
      <w:sz w:val="18"/>
      <w:szCs w:val="18"/>
    </w:rPr>
  </w:style>
  <w:style w:type="character" w:customStyle="1" w:styleId="Char">
    <w:name w:val="批注框文本 Char"/>
    <w:basedOn w:val="a0"/>
    <w:link w:val="a3"/>
    <w:uiPriority w:val="99"/>
    <w:semiHidden/>
    <w:rsid w:val="00E419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19FE"/>
    <w:rPr>
      <w:sz w:val="18"/>
      <w:szCs w:val="18"/>
    </w:rPr>
  </w:style>
  <w:style w:type="character" w:customStyle="1" w:styleId="Char">
    <w:name w:val="批注框文本 Char"/>
    <w:basedOn w:val="a0"/>
    <w:link w:val="a3"/>
    <w:uiPriority w:val="99"/>
    <w:semiHidden/>
    <w:rsid w:val="00E41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4690">
      <w:bodyDiv w:val="1"/>
      <w:marLeft w:val="0"/>
      <w:marRight w:val="0"/>
      <w:marTop w:val="0"/>
      <w:marBottom w:val="0"/>
      <w:divBdr>
        <w:top w:val="none" w:sz="0" w:space="0" w:color="auto"/>
        <w:left w:val="none" w:sz="0" w:space="0" w:color="auto"/>
        <w:bottom w:val="none" w:sz="0" w:space="0" w:color="auto"/>
        <w:right w:val="none" w:sz="0" w:space="0" w:color="auto"/>
      </w:divBdr>
      <w:divsChild>
        <w:div w:id="94669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1868</Characters>
  <Application>Microsoft Office Word</Application>
  <DocSecurity>0</DocSecurity>
  <Lines>15</Lines>
  <Paragraphs>4</Paragraphs>
  <ScaleCrop>false</ScaleCrop>
  <Company>Microsoft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2018-04-16T07:13:00Z</dcterms:created>
  <dcterms:modified xsi:type="dcterms:W3CDTF">2018-04-16T07:14:00Z</dcterms:modified>
</cp:coreProperties>
</file>